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wytrwać w zdrowym stylu życia i czerpać radość z aktywności</w:t>
      </w:r>
    </w:p>
    <w:p>
      <w:pPr>
        <w:spacing w:before="0" w:after="500" w:line="264" w:lineRule="auto"/>
      </w:pPr>
      <w:r>
        <w:rPr>
          <w:rFonts w:ascii="calibri" w:hAnsi="calibri" w:eastAsia="calibri" w:cs="calibri"/>
          <w:sz w:val="36"/>
          <w:szCs w:val="36"/>
          <w:b/>
        </w:rPr>
        <w:t xml:space="preserve">Zdrowy styl życia to coś więcej niż intensywne treningi czy restrykcyjna dieta. To codzienna troska o siebie, świadome wybory i umiejętność czerpania radości z ruchu oraz dobrego samopoczucia. W nowej serii „Ekspert radzi” klub.fitness dzieli się praktycznymi wskazówkami dla osób na każdym etapie swojej sportowej drogi.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Świadome cele — klucz do motywacji</w:t>
      </w:r>
    </w:p>
    <w:p>
      <w:pPr>
        <w:spacing w:before="0" w:after="300"/>
      </w:pPr>
      <w:r>
        <w:rPr>
          <w:rFonts w:ascii="calibri" w:hAnsi="calibri" w:eastAsia="calibri" w:cs="calibri"/>
          <w:sz w:val="24"/>
          <w:szCs w:val="24"/>
        </w:rPr>
        <w:t xml:space="preserve">Większość osób rozpoczynających przygodę z aktywnością fizyczną stawia sobie zbyt ogólne postanowienia. Eksperci zalecają, aby cel był konkretniy, mierzalny i osiągalny. Dobrze sformułowany cel np. „Chcę przebiec 5 km bez zatrzymania do końca grudnia” lub „Zrzucę 4 kg w 2,5 miesiąca” podnosi szanse na sukces. Kluczowa jest także cierpliwość — efekty przychodzą stopniowo.</w:t>
      </w:r>
    </w:p>
    <w:p>
      <w:pPr>
        <w:spacing w:before="0" w:after="500" w:line="264" w:lineRule="auto"/>
      </w:pPr>
      <w:r>
        <w:rPr>
          <w:rFonts w:ascii="calibri" w:hAnsi="calibri" w:eastAsia="calibri" w:cs="calibri"/>
          <w:sz w:val="36"/>
          <w:szCs w:val="36"/>
          <w:b/>
        </w:rPr>
        <w:t xml:space="preserve">2. Regularność ponad intensywność</w:t>
      </w:r>
    </w:p>
    <w:p>
      <w:pPr>
        <w:spacing w:before="0" w:after="300"/>
      </w:pPr>
      <w:r>
        <w:rPr>
          <w:rFonts w:ascii="calibri" w:hAnsi="calibri" w:eastAsia="calibri" w:cs="calibri"/>
          <w:sz w:val="24"/>
          <w:szCs w:val="24"/>
        </w:rPr>
        <w:t xml:space="preserve">Częste błędy to przetrenowanie na starcie lub zbyt długie przerwy. Nie musisz trenować codziennie ani forsować się do granic możliwości. Lepiej ćwiczyć 3-4 razy w tygodniu przez 45-60 minut niż podejmować sporadyczne maratony treningowe, które prowadzą do zniechęcenia lub kontuzji.</w:t>
      </w:r>
    </w:p>
    <w:p>
      <w:pPr>
        <w:spacing w:before="0" w:after="300"/>
      </w:pPr>
      <w:r>
        <w:rPr>
          <w:rFonts w:ascii="calibri" w:hAnsi="calibri" w:eastAsia="calibri" w:cs="calibri"/>
          <w:sz w:val="24"/>
          <w:szCs w:val="24"/>
          <w:i/>
          <w:iCs/>
        </w:rPr>
        <w:t xml:space="preserve">"Lepsze są drobne but regularne zmiany niż rewolucja raz na jakiś czas. Najważniejsze to nie przerywać na dłużej niż tydzień, nawet jeśli masz mniej czasu. Udany trening to ten wykonany, nie idealny”</w:t>
      </w:r>
      <w:r>
        <w:rPr>
          <w:rFonts w:ascii="calibri" w:hAnsi="calibri" w:eastAsia="calibri" w:cs="calibri"/>
          <w:sz w:val="24"/>
          <w:szCs w:val="24"/>
        </w:rPr>
        <w:t xml:space="preserve"> </w:t>
      </w:r>
      <w:r>
        <w:rPr>
          <w:rFonts w:ascii="calibri" w:hAnsi="calibri" w:eastAsia="calibri" w:cs="calibri"/>
          <w:sz w:val="24"/>
          <w:szCs w:val="24"/>
        </w:rPr>
        <w:t xml:space="preserve">– podkreśla Kamila Biustynowicz, redaktorka </w:t>
      </w:r>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3. Znaczenie regeneracji</w:t>
      </w:r>
    </w:p>
    <w:p>
      <w:pPr>
        <w:spacing w:before="0" w:after="300"/>
      </w:pPr>
      <w:r>
        <w:rPr>
          <w:rFonts w:ascii="calibri" w:hAnsi="calibri" w:eastAsia="calibri" w:cs="calibri"/>
          <w:sz w:val="24"/>
          <w:szCs w:val="24"/>
        </w:rPr>
        <w:t xml:space="preserve">Regeneracja buduje formę równie skutecznie, jak ciężki wysiłek. Sen i odpoczynek to czas, kiedy organizm odbudowuje mięśnie i odświeża głowę. Unikaj ćwiczeń codziennie bez przerwy. Przynajmniej raz w tygodniu zadbaj o pełny dzień relaksu, wyciszenia i snu.</w:t>
      </w:r>
    </w:p>
    <w:p>
      <w:pPr>
        <w:spacing w:before="0" w:after="500" w:line="264" w:lineRule="auto"/>
      </w:pPr>
      <w:r>
        <w:rPr>
          <w:rFonts w:ascii="calibri" w:hAnsi="calibri" w:eastAsia="calibri" w:cs="calibri"/>
          <w:sz w:val="36"/>
          <w:szCs w:val="36"/>
          <w:b/>
        </w:rPr>
        <w:t xml:space="preserve">4. Rola nawodnienia i diety</w:t>
      </w:r>
    </w:p>
    <w:p>
      <w:pPr>
        <w:spacing w:before="0" w:after="300"/>
      </w:pPr>
      <w:r>
        <w:rPr>
          <w:rFonts w:ascii="calibri" w:hAnsi="calibri" w:eastAsia="calibri" w:cs="calibri"/>
          <w:sz w:val="24"/>
          <w:szCs w:val="24"/>
        </w:rPr>
        <w:t xml:space="preserve">Woda to jeden z najprostszych i najbardziej niedocenianych elementów codziennej troski o siebie. Odpowiednie nawodnienie zapewni lepszą koncentrację, sprawniejszą regenerację i wydolność podczas aktywności. Minimum to 2 litry dziennie, a w dni bardzo aktywne – nawet więcej.</w:t>
      </w:r>
    </w:p>
    <w:p>
      <w:pPr>
        <w:spacing w:before="0" w:after="300"/>
      </w:pPr>
      <w:r>
        <w:rPr>
          <w:rFonts w:ascii="calibri" w:hAnsi="calibri" w:eastAsia="calibri" w:cs="calibri"/>
          <w:sz w:val="24"/>
          <w:szCs w:val="24"/>
        </w:rPr>
        <w:t xml:space="preserve">Dieta nie oznacza wyrzeczeń, lecz rozsądne wybory. Skup się na jakości, nie ilości: </w:t>
      </w:r>
      <w:hyperlink r:id="rId8" w:history="1">
        <w:r>
          <w:rPr>
            <w:rFonts w:ascii="calibri" w:hAnsi="calibri" w:eastAsia="calibri" w:cs="calibri"/>
            <w:color w:val="0000FF"/>
            <w:sz w:val="24"/>
            <w:szCs w:val="24"/>
            <w:u w:val="single"/>
          </w:rPr>
          <w:t xml:space="preserve">pełnowartościowe posiłki bogate w białko</w:t>
        </w:r>
      </w:hyperlink>
      <w:r>
        <w:rPr>
          <w:rFonts w:ascii="calibri" w:hAnsi="calibri" w:eastAsia="calibri" w:cs="calibri"/>
          <w:sz w:val="24"/>
          <w:szCs w:val="24"/>
        </w:rPr>
        <w:t xml:space="preserve">, zdrowe tłuszcze i złożone węglowodany zasilą organizm lepiej niż szybkie przekąski czy restrykcyjne diety. Planuj jadłospis, unikaj podjadania i korzystaj z sezonowych, naturalnych produktów.</w:t>
      </w:r>
    </w:p>
    <w:p>
      <w:pPr>
        <w:spacing w:before="0" w:after="500" w:line="264" w:lineRule="auto"/>
      </w:pPr>
      <w:r>
        <w:rPr>
          <w:rFonts w:ascii="calibri" w:hAnsi="calibri" w:eastAsia="calibri" w:cs="calibri"/>
          <w:sz w:val="36"/>
          <w:szCs w:val="36"/>
          <w:b/>
        </w:rPr>
        <w:t xml:space="preserve">5. Technika i bezpieczeństwo najważniejsze</w:t>
      </w:r>
    </w:p>
    <w:p>
      <w:pPr>
        <w:spacing w:before="0" w:after="300"/>
      </w:pPr>
      <w:r>
        <w:rPr>
          <w:rFonts w:ascii="calibri" w:hAnsi="calibri" w:eastAsia="calibri" w:cs="calibri"/>
          <w:sz w:val="24"/>
          <w:szCs w:val="24"/>
        </w:rPr>
        <w:t xml:space="preserve">Bez względu na wybraną formę ruchu, zwracaj uwagę na poprawność wykonywania ćwiczeń. To technika, a nie ciężar czy tempo, daje efektywność i bezpieczeństwo. W razie wątpliwości warto skorzystać z konsultacji z trenerem personalnym czy instruktorem. Czasem drobna korekta postawy eliminuje ryzyko kontuzji i przyspiesza efekty.</w:t>
      </w:r>
    </w:p>
    <w:p>
      <w:pPr>
        <w:spacing w:before="0" w:after="500" w:line="264" w:lineRule="auto"/>
      </w:pPr>
      <w:r>
        <w:rPr>
          <w:rFonts w:ascii="calibri" w:hAnsi="calibri" w:eastAsia="calibri" w:cs="calibri"/>
          <w:sz w:val="36"/>
          <w:szCs w:val="36"/>
          <w:b/>
        </w:rPr>
        <w:t xml:space="preserve">6. Wsparcie społeczności</w:t>
      </w:r>
    </w:p>
    <w:p>
      <w:pPr>
        <w:spacing w:before="0" w:after="300"/>
      </w:pPr>
      <w:r>
        <w:rPr>
          <w:rFonts w:ascii="calibri" w:hAnsi="calibri" w:eastAsia="calibri" w:cs="calibri"/>
          <w:sz w:val="24"/>
          <w:szCs w:val="24"/>
        </w:rPr>
        <w:t xml:space="preserve">Samodzielne ćwiczenia dają satysfakcję, ale obecność innych motywuje jeszcze bardziej. Dołącz do grupowych zajęć w klub.fitness, znajdź sportowego partnera lub rodzinne wyzwanie: razem łatwiej utrzymać motywację i budować nawyki.</w:t>
      </w:r>
    </w:p>
    <w:p>
      <w:pPr>
        <w:spacing w:before="0" w:after="500" w:line="264" w:lineRule="auto"/>
      </w:pPr>
      <w:r>
        <w:rPr>
          <w:rFonts w:ascii="calibri" w:hAnsi="calibri" w:eastAsia="calibri" w:cs="calibri"/>
          <w:sz w:val="36"/>
          <w:szCs w:val="36"/>
          <w:b/>
        </w:rPr>
        <w:t xml:space="preserve">7. Holistyczne podejście</w:t>
      </w:r>
    </w:p>
    <w:p>
      <w:pPr>
        <w:spacing w:before="0" w:after="300"/>
      </w:pPr>
      <w:r>
        <w:rPr>
          <w:rFonts w:ascii="calibri" w:hAnsi="calibri" w:eastAsia="calibri" w:cs="calibri"/>
          <w:sz w:val="24"/>
          <w:szCs w:val="24"/>
        </w:rPr>
        <w:t xml:space="preserve">Zdrowie to nie tylko sprawność fizyczna. Równie ważna jest równowaga psychiczna, pozytywne nastawienie i odpoczynek. Nie zapominaj o relaksie, rozwijaniu pasji i czasie dla bliskich. Pozwól sobie na chwilę oddechu, ogród, spacer lub nową książkę — wszystko to buduje dobrostan.</w:t>
      </w:r>
    </w:p>
    <w:p>
      <w:pPr>
        <w:spacing w:before="0" w:after="500" w:line="264" w:lineRule="auto"/>
      </w:pPr>
      <w:r>
        <w:rPr>
          <w:rFonts w:ascii="calibri" w:hAnsi="calibri" w:eastAsia="calibri" w:cs="calibri"/>
          <w:sz w:val="36"/>
          <w:szCs w:val="36"/>
          <w:b/>
        </w:rPr>
        <w:t xml:space="preserve">Porada eksperta</w:t>
      </w:r>
    </w:p>
    <w:p>
      <w:pPr>
        <w:spacing w:before="0" w:after="300"/>
      </w:pPr>
      <w:r>
        <w:rPr>
          <w:rFonts w:ascii="calibri" w:hAnsi="calibri" w:eastAsia="calibri" w:cs="calibri"/>
          <w:sz w:val="24"/>
          <w:szCs w:val="24"/>
          <w:i/>
          <w:iCs/>
        </w:rPr>
        <w:t xml:space="preserve">"Nie licz na szybkie efekty i nie porównuj się z innymi. Każdy ma inną historię, ciało i tempo zmian. Doceniaj własne postępy, nawet te najmniejsze — to najlepsza motywacja do dalszego działania"</w:t>
      </w:r>
      <w:r>
        <w:rPr>
          <w:rFonts w:ascii="calibri" w:hAnsi="calibri" w:eastAsia="calibri" w:cs="calibri"/>
          <w:sz w:val="24"/>
          <w:szCs w:val="24"/>
        </w:rPr>
        <w:t xml:space="preserve"> </w:t>
      </w:r>
      <w:r>
        <w:rPr>
          <w:rFonts w:ascii="calibri" w:hAnsi="calibri" w:eastAsia="calibri" w:cs="calibri"/>
          <w:sz w:val="24"/>
          <w:szCs w:val="24"/>
        </w:rPr>
        <w:t xml:space="preserve">– radzi </w:t>
      </w:r>
      <w:r>
        <w:rPr>
          <w:rFonts w:ascii="calibri" w:hAnsi="calibri" w:eastAsia="calibri" w:cs="calibri"/>
          <w:sz w:val="24"/>
          <w:szCs w:val="24"/>
        </w:rPr>
        <w:t xml:space="preserve">Kamila Biustynowicz</w:t>
      </w:r>
      <w:r>
        <w:rPr>
          <w:rFonts w:ascii="calibri" w:hAnsi="calibri" w:eastAsia="calibri" w:cs="calibri"/>
          <w:sz w:val="24"/>
          <w:szCs w:val="24"/>
        </w:rPr>
        <w:t xml:space="preserve">, </w:t>
      </w:r>
      <w:r>
        <w:rPr>
          <w:rFonts w:ascii="calibri" w:hAnsi="calibri" w:eastAsia="calibri" w:cs="calibri"/>
          <w:sz w:val="24"/>
          <w:szCs w:val="24"/>
        </w:rPr>
        <w:t xml:space="preserve">redaktorka</w:t>
      </w:r>
      <w:r>
        <w:rPr>
          <w:rFonts w:ascii="calibri" w:hAnsi="calibri" w:eastAsia="calibri" w:cs="calibri"/>
          <w:sz w:val="24"/>
          <w:szCs w:val="24"/>
        </w:rPr>
        <w:t xml:space="preserve"> </w:t>
      </w:r>
      <w:r>
        <w:rPr>
          <w:rFonts w:ascii="calibri" w:hAnsi="calibri" w:eastAsia="calibri" w:cs="calibri"/>
          <w:sz w:val="24"/>
          <w:szCs w:val="24"/>
        </w:rPr>
        <w:t xml:space="preserve">klub.fitness</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O klub.fitness:</w:t>
      </w:r>
    </w:p>
    <w:p>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 to nowoczesny portal tematyczny poświęcony zdrowemu stylowi życia i aktywności fizycznej. Znajdziesz tu rzetelne porady ekspertów, praktyczne wskazówki treningowe, inspiracje oraz najnowsze informacje o zdrowiu, odżywianiu i świadomym dbaniu o własne ciało i umysł. Naszą misją jest motywowanie, edukowanie i wspieranie każdego, kto pragnie poprawić komfort swojego życia poprzez ruch i dobre nawyki.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 TargetMode="External"/><Relationship Id="rId8" Type="http://schemas.openxmlformats.org/officeDocument/2006/relationships/hyperlink" Target="https://klub.fitness/proteinowy-przewodnik-ile-bialka-naprawde-potrzebujesz-praktyczne-obliczenia-na-przykl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2025-10-20T02:06:03+02:00</dcterms:created>
  <dcterms:modified xsi:type="dcterms:W3CDTF">2025-10-20T02:06:03+02:00</dcterms:modified>
</cp:coreProperties>
</file>

<file path=docProps/custom.xml><?xml version="1.0" encoding="utf-8"?>
<Properties xmlns="http://schemas.openxmlformats.org/officeDocument/2006/custom-properties" xmlns:vt="http://schemas.openxmlformats.org/officeDocument/2006/docPropsVTypes"/>
</file>